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50" w:rsidRDefault="001E6B50" w:rsidP="001E6B5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FC535F" w:rsidRDefault="00942AA7" w:rsidP="009C0E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280F28" w:rsidRPr="00280F28">
        <w:rPr>
          <w:b/>
          <w:sz w:val="28"/>
          <w:szCs w:val="28"/>
          <w:lang w:val="uk-UA"/>
        </w:rPr>
        <w:t>UA-2023-06-08-002406-a</w:t>
      </w:r>
    </w:p>
    <w:p w:rsidR="00280F28" w:rsidRPr="00280F28" w:rsidRDefault="00280F28" w:rsidP="009C0E01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1E6B50" w:rsidRDefault="001E6B50" w:rsidP="001E6B50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E6507B" w:rsidRDefault="001E6B50" w:rsidP="001E6B5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E6B50" w:rsidRPr="00942AA7" w:rsidRDefault="001E6B50" w:rsidP="00EE68C2">
      <w:pPr>
        <w:widowControl w:val="0"/>
        <w:spacing w:line="360" w:lineRule="auto"/>
        <w:ind w:right="333"/>
        <w:jc w:val="both"/>
        <w:rPr>
          <w:b/>
          <w:bCs/>
        </w:rPr>
      </w:pPr>
      <w:r>
        <w:rPr>
          <w:b/>
          <w:lang w:val="uk-UA"/>
        </w:rPr>
        <w:t xml:space="preserve">   Предмет закупівлі ДК 021:2015 – </w:t>
      </w:r>
      <w:r w:rsidR="00942AA7" w:rsidRPr="00942AA7">
        <w:rPr>
          <w:b/>
          <w:lang w:val="uk-UA"/>
        </w:rPr>
        <w:t>39140000-5: Меблі для дому</w:t>
      </w:r>
      <w:r w:rsidR="00942AA7">
        <w:rPr>
          <w:b/>
          <w:lang w:val="uk-UA"/>
        </w:rPr>
        <w:t xml:space="preserve"> (</w:t>
      </w:r>
      <w:r w:rsidR="00942AA7" w:rsidRPr="00942AA7">
        <w:rPr>
          <w:b/>
          <w:lang w:val="uk-UA"/>
        </w:rPr>
        <w:t>Лот №1 Меблі Лот №2 Матраци</w:t>
      </w:r>
      <w:r w:rsidR="00942AA7">
        <w:rPr>
          <w:b/>
          <w:lang w:val="uk-UA"/>
        </w:rPr>
        <w:t>)</w:t>
      </w:r>
    </w:p>
    <w:p w:rsidR="00863317" w:rsidRDefault="001E6B50" w:rsidP="00EE68C2">
      <w:pPr>
        <w:ind w:right="333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</w:t>
      </w:r>
      <w:r w:rsidRPr="002C586A">
        <w:rPr>
          <w:b/>
          <w:lang w:val="uk-UA"/>
        </w:rPr>
        <w:t>Обґрунтування доцільності закупівлі.</w:t>
      </w:r>
      <w:r w:rsidR="00FD245A">
        <w:rPr>
          <w:b/>
          <w:lang w:val="uk-UA"/>
        </w:rPr>
        <w:t xml:space="preserve"> </w:t>
      </w:r>
      <w:r w:rsidR="00942AA7" w:rsidRPr="00942AA7">
        <w:rPr>
          <w:lang w:val="uk-UA"/>
        </w:rPr>
        <w:t>Закупівля здійснюється для укомплектування номерів санаторію.</w:t>
      </w:r>
    </w:p>
    <w:p w:rsidR="001E6B50" w:rsidRDefault="001E6B50" w:rsidP="00EE68C2">
      <w:pPr>
        <w:ind w:right="333"/>
        <w:jc w:val="both"/>
        <w:rPr>
          <w:color w:val="FF0000"/>
          <w:lang w:val="uk-UA"/>
        </w:rPr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 w:rsidR="00FD245A" w:rsidRPr="00BF2F2E">
        <w:rPr>
          <w:rFonts w:eastAsia="Calibri"/>
          <w:lang w:val="uk-UA" w:eastAsia="en-US"/>
        </w:rPr>
        <w:t xml:space="preserve">Обсяги </w:t>
      </w:r>
      <w:r w:rsidR="009D2E7B">
        <w:rPr>
          <w:rFonts w:eastAsia="Calibri"/>
          <w:lang w:val="uk-UA" w:eastAsia="en-US"/>
        </w:rPr>
        <w:t xml:space="preserve"> закупівлі </w:t>
      </w:r>
      <w:r w:rsidR="00FD245A" w:rsidRPr="00BF2F2E">
        <w:rPr>
          <w:rFonts w:eastAsia="Calibri"/>
          <w:lang w:val="uk-UA" w:eastAsia="en-US"/>
        </w:rPr>
        <w:t xml:space="preserve">визначено відповідно до </w:t>
      </w:r>
      <w:r w:rsidR="00EE68C2">
        <w:rPr>
          <w:rFonts w:eastAsia="Calibri"/>
          <w:lang w:val="uk-UA" w:eastAsia="en-US"/>
        </w:rPr>
        <w:t>наявної потреби замовника.</w:t>
      </w:r>
    </w:p>
    <w:p w:rsidR="001E6B50" w:rsidRPr="00EE68C2" w:rsidRDefault="001E6B50" w:rsidP="00EE68C2">
      <w:pPr>
        <w:suppressAutoHyphens/>
        <w:ind w:right="333"/>
        <w:jc w:val="both"/>
        <w:rPr>
          <w:lang w:val="uk-UA" w:eastAsia="ar-SA"/>
        </w:rPr>
      </w:pPr>
      <w:r>
        <w:rPr>
          <w:b/>
          <w:lang w:val="uk-UA"/>
        </w:rPr>
        <w:t xml:space="preserve">   Обґрунтування технічних та якісних характеристик.</w:t>
      </w:r>
      <w:r w:rsidRPr="00196743">
        <w:rPr>
          <w:rFonts w:eastAsia="Calibri"/>
          <w:lang w:val="uk-UA" w:eastAsia="en-US"/>
        </w:rPr>
        <w:t xml:space="preserve"> </w:t>
      </w:r>
      <w:r w:rsidR="002B25B9" w:rsidRPr="002B25B9">
        <w:rPr>
          <w:lang w:val="uk-UA" w:eastAsia="ar-SA"/>
        </w:rPr>
        <w:t>Якість товару повинна відповідати вимогам відповідних діючих стандартів якості (ГОСТ, ДСТУ, ТУ тощо).</w:t>
      </w:r>
      <w:r w:rsidR="002B25B9" w:rsidRPr="002B25B9">
        <w:rPr>
          <w:lang w:val="uk-UA"/>
        </w:rPr>
        <w:t xml:space="preserve"> </w:t>
      </w:r>
      <w:r w:rsidR="00B21D3D">
        <w:rPr>
          <w:lang w:val="uk-UA" w:eastAsia="ar-SA"/>
        </w:rPr>
        <w:t>Т</w:t>
      </w:r>
      <w:r w:rsidR="002B25B9" w:rsidRPr="002B25B9">
        <w:rPr>
          <w:lang w:val="uk-UA" w:eastAsia="ar-SA"/>
        </w:rPr>
        <w:t xml:space="preserve">овар </w:t>
      </w:r>
      <w:r w:rsidR="00B21D3D">
        <w:rPr>
          <w:lang w:val="uk-UA" w:eastAsia="ar-SA"/>
        </w:rPr>
        <w:t>повинен постачати</w:t>
      </w:r>
      <w:r w:rsidR="002B25B9" w:rsidRPr="002B25B9">
        <w:rPr>
          <w:lang w:val="uk-UA" w:eastAsia="ar-SA"/>
        </w:rPr>
        <w:t>ся в упаковці (тарі), що забезпечує його захист від пошкодження або псування під час</w:t>
      </w:r>
      <w:r w:rsidR="002B25B9">
        <w:rPr>
          <w:lang w:val="uk-UA" w:eastAsia="ar-SA"/>
        </w:rPr>
        <w:t xml:space="preserve"> транспортування та зберігання.</w:t>
      </w:r>
      <w:r w:rsidR="002B25B9" w:rsidRPr="002B25B9">
        <w:rPr>
          <w:lang w:val="uk-UA" w:eastAsia="ar-SA"/>
        </w:rPr>
        <w:t xml:space="preserve"> </w:t>
      </w:r>
      <w:r w:rsidR="002B25B9">
        <w:rPr>
          <w:lang w:val="uk-UA" w:eastAsia="ar-SA"/>
        </w:rPr>
        <w:t>Товар повинен</w:t>
      </w:r>
      <w:r w:rsidR="002B25B9" w:rsidRPr="002B25B9">
        <w:rPr>
          <w:lang w:val="uk-UA" w:eastAsia="ar-SA"/>
        </w:rPr>
        <w:t xml:space="preserve"> мати високу надійність і </w:t>
      </w:r>
      <w:r w:rsidR="002B25B9">
        <w:rPr>
          <w:lang w:val="uk-UA" w:eastAsia="ar-SA"/>
        </w:rPr>
        <w:t>безпеку в процесі експлуатації.</w:t>
      </w:r>
      <w:r w:rsidR="002B25B9" w:rsidRPr="002B25B9">
        <w:rPr>
          <w:lang w:val="uk-UA" w:eastAsia="ar-SA"/>
        </w:rPr>
        <w:t xml:space="preserve"> Матеріали, з яких виготовляються меблі повинні мати відповідні гігієнічні висновки Державної санітарно-епідеміологічної служби щодо відпові</w:t>
      </w:r>
      <w:r w:rsidR="002B25B9">
        <w:rPr>
          <w:lang w:val="uk-UA" w:eastAsia="ar-SA"/>
        </w:rPr>
        <w:t>дності діючим санітарним нормам.</w:t>
      </w:r>
    </w:p>
    <w:p w:rsidR="001E6B50" w:rsidRPr="001B2571" w:rsidRDefault="001E6B50" w:rsidP="00EE68C2">
      <w:pPr>
        <w:ind w:right="333" w:firstLine="540"/>
        <w:jc w:val="both"/>
        <w:rPr>
          <w:lang w:val="uk-UA"/>
        </w:rPr>
      </w:pPr>
      <w:r>
        <w:rPr>
          <w:b/>
          <w:lang w:val="uk-UA"/>
        </w:rPr>
        <w:t xml:space="preserve">   Обґрунтуван</w:t>
      </w:r>
      <w:r w:rsidR="00B43290">
        <w:rPr>
          <w:b/>
          <w:lang w:val="uk-UA"/>
        </w:rPr>
        <w:t>ня очікуваної вартості предмета закупівлі.</w:t>
      </w:r>
      <w:r>
        <w:rPr>
          <w:b/>
          <w:lang w:val="uk-UA"/>
        </w:rPr>
        <w:t xml:space="preserve"> </w:t>
      </w:r>
      <w:r w:rsidR="00B43290" w:rsidRPr="00B43290">
        <w:rPr>
          <w:lang w:val="uk-UA"/>
        </w:rPr>
        <w:t xml:space="preserve">Очікувана вартість закупівлі становить </w:t>
      </w:r>
      <w:r w:rsidR="00B43290" w:rsidRPr="00B43290">
        <w:rPr>
          <w:b/>
          <w:lang w:val="uk-UA"/>
        </w:rPr>
        <w:t>367 904,33 грн.</w:t>
      </w:r>
      <w:r w:rsidR="00B43290">
        <w:rPr>
          <w:rFonts w:eastAsia="Calibri"/>
          <w:lang w:val="uk-UA" w:eastAsia="en-US"/>
        </w:rPr>
        <w:t xml:space="preserve"> (</w:t>
      </w:r>
      <w:r w:rsidR="00B43290" w:rsidRPr="00B43290">
        <w:rPr>
          <w:rFonts w:eastAsia="Calibri"/>
          <w:lang w:val="uk-UA" w:eastAsia="en-US"/>
        </w:rPr>
        <w:t>Лот №1 Меблі</w:t>
      </w:r>
      <w:r w:rsidR="00B43290">
        <w:rPr>
          <w:rFonts w:eastAsia="Calibri"/>
          <w:lang w:val="uk-UA" w:eastAsia="en-US"/>
        </w:rPr>
        <w:t xml:space="preserve"> – 162 288,00 грн.,</w:t>
      </w:r>
      <w:r w:rsidR="00B43290" w:rsidRPr="00B43290">
        <w:rPr>
          <w:rFonts w:eastAsia="Calibri"/>
          <w:lang w:val="uk-UA" w:eastAsia="en-US"/>
        </w:rPr>
        <w:t xml:space="preserve"> Лот №2 Матраци</w:t>
      </w:r>
      <w:r w:rsidR="00B43290">
        <w:rPr>
          <w:rFonts w:eastAsia="Calibri"/>
          <w:lang w:val="uk-UA" w:eastAsia="en-US"/>
        </w:rPr>
        <w:t xml:space="preserve"> – 205 616,33 грн.</w:t>
      </w:r>
      <w:r w:rsidR="00B43290" w:rsidRPr="00B43290">
        <w:rPr>
          <w:rFonts w:eastAsia="Calibri"/>
          <w:lang w:val="uk-UA" w:eastAsia="en-US"/>
        </w:rPr>
        <w:t xml:space="preserve">) </w:t>
      </w:r>
      <w:r w:rsidRPr="00BF2F2E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1B2571">
        <w:rPr>
          <w:rFonts w:eastAsia="Calibri"/>
          <w:lang w:val="uk-UA" w:eastAsia="en-US"/>
        </w:rPr>
        <w:t xml:space="preserve"> </w:t>
      </w:r>
      <w:r w:rsidR="000A5F83">
        <w:rPr>
          <w:rFonts w:eastAsia="Calibri"/>
          <w:lang w:val="uk-UA" w:eastAsia="en-US"/>
        </w:rPr>
        <w:t>Розрахунок очікуваної вартості</w:t>
      </w:r>
      <w:r w:rsidRPr="00BF2F2E">
        <w:rPr>
          <w:rFonts w:eastAsia="Calibri"/>
          <w:lang w:val="uk-UA" w:eastAsia="en-US"/>
        </w:rPr>
        <w:t xml:space="preserve"> предмета Закупівлі здійснюється методом порівняння ринкових цін (інформації з отриманих трьох цінових пропозицій).</w:t>
      </w:r>
      <w:r w:rsidR="001B2571" w:rsidRPr="00BF2F2E">
        <w:rPr>
          <w:lang w:val="uk-UA"/>
        </w:rPr>
        <w:t xml:space="preserve"> </w:t>
      </w:r>
    </w:p>
    <w:p w:rsidR="001E6B50" w:rsidRPr="001B2571" w:rsidRDefault="001E6B50" w:rsidP="00EE68C2">
      <w:pPr>
        <w:ind w:right="333"/>
        <w:jc w:val="both"/>
        <w:rPr>
          <w:lang w:val="uk-UA"/>
        </w:rPr>
      </w:pPr>
    </w:p>
    <w:p w:rsidR="001E6B50" w:rsidRPr="001B2571" w:rsidRDefault="001E6B50" w:rsidP="00EE68C2">
      <w:pPr>
        <w:ind w:right="333"/>
        <w:jc w:val="both"/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BE1E29" w:rsidRPr="001B2571" w:rsidRDefault="00BE1E29">
      <w:pPr>
        <w:rPr>
          <w:lang w:val="uk-UA"/>
        </w:rPr>
      </w:pPr>
    </w:p>
    <w:sectPr w:rsidR="00BE1E29" w:rsidRPr="001B2571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F1D9B"/>
    <w:multiLevelType w:val="hybridMultilevel"/>
    <w:tmpl w:val="FB6617BE"/>
    <w:lvl w:ilvl="0" w:tplc="04B4ED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0F"/>
    <w:rsid w:val="00011652"/>
    <w:rsid w:val="000217A0"/>
    <w:rsid w:val="000A5F83"/>
    <w:rsid w:val="000B1C58"/>
    <w:rsid w:val="00106A0F"/>
    <w:rsid w:val="001A5EF9"/>
    <w:rsid w:val="001B2571"/>
    <w:rsid w:val="001E6B50"/>
    <w:rsid w:val="001F584E"/>
    <w:rsid w:val="00280F28"/>
    <w:rsid w:val="002B25B9"/>
    <w:rsid w:val="002C586A"/>
    <w:rsid w:val="002E2C62"/>
    <w:rsid w:val="003050CD"/>
    <w:rsid w:val="003F25EF"/>
    <w:rsid w:val="00406F5B"/>
    <w:rsid w:val="0045376E"/>
    <w:rsid w:val="004A1A67"/>
    <w:rsid w:val="00644946"/>
    <w:rsid w:val="00754CC6"/>
    <w:rsid w:val="00863317"/>
    <w:rsid w:val="00923770"/>
    <w:rsid w:val="00942AA7"/>
    <w:rsid w:val="009C0E01"/>
    <w:rsid w:val="009D2E7B"/>
    <w:rsid w:val="00A6535E"/>
    <w:rsid w:val="00B21D3D"/>
    <w:rsid w:val="00B43290"/>
    <w:rsid w:val="00B61C76"/>
    <w:rsid w:val="00BC73CF"/>
    <w:rsid w:val="00BE1E29"/>
    <w:rsid w:val="00C2295F"/>
    <w:rsid w:val="00D4142E"/>
    <w:rsid w:val="00E6507B"/>
    <w:rsid w:val="00EE0344"/>
    <w:rsid w:val="00EE68C2"/>
    <w:rsid w:val="00FC535F"/>
    <w:rsid w:val="00FD245A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09E9A"/>
  <w15:chartTrackingRefBased/>
  <w15:docId w15:val="{9D447043-9AF2-4F36-B677-B72B48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08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086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2023-05-18T12:16:00Z</cp:lastPrinted>
  <dcterms:created xsi:type="dcterms:W3CDTF">2023-05-08T12:00:00Z</dcterms:created>
  <dcterms:modified xsi:type="dcterms:W3CDTF">2023-06-09T07:13:00Z</dcterms:modified>
</cp:coreProperties>
</file>